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582D7518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474F0910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1404620"/>
                <wp:effectExtent l="0" t="0" r="1905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0FD24" w14:textId="77777777" w:rsidR="008B1CA1" w:rsidRPr="008B1CA1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t>Adult: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43139772" w:rsidR="00B63714" w:rsidRPr="008B1CA1" w:rsidRDefault="008B1CA1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Year group:</w:t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">
                <v:textbox style="mso-fit-shape-to-text:t">
                  <w:txbxContent>
                    <w:p w14:paraId="1840FD24" w14:textId="77777777" w:rsidR="008B1CA1" w:rsidRPr="008B1CA1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t>Adult: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54786058" w14:textId="43139772" w:rsidR="00B63714" w:rsidRPr="008B1CA1" w:rsidRDefault="008B1CA1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Year group:</w:t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Pr="005B4854">
        <w:rPr>
          <w:rStyle w:val="Heading1Char"/>
          <w:sz w:val="36"/>
          <w:szCs w:val="28"/>
        </w:rPr>
        <w:t>Record of Intervention</w:t>
      </w:r>
    </w:p>
    <w:p w14:paraId="6235F48B" w14:textId="6863CFF2" w:rsidR="00B63714" w:rsidRPr="005B4854" w:rsidRDefault="00B63714" w:rsidP="00B63714">
      <w:pPr>
        <w:rPr>
          <w:rStyle w:val="Heading1Char"/>
          <w:sz w:val="24"/>
          <w:szCs w:val="20"/>
        </w:rPr>
      </w:pPr>
    </w:p>
    <w:tbl>
      <w:tblPr>
        <w:tblpPr w:leftFromText="180" w:rightFromText="180" w:vertAnchor="text" w:horzAnchor="margin" w:tblpY="2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8222"/>
      </w:tblGrid>
      <w:tr w:rsidR="00103A8B" w14:paraId="53491948" w14:textId="51E93FF9" w:rsidTr="005B4854">
        <w:trPr>
          <w:trHeight w:val="547"/>
        </w:trPr>
        <w:tc>
          <w:tcPr>
            <w:tcW w:w="1696" w:type="dxa"/>
            <w:shd w:val="clear" w:color="auto" w:fill="BEBFBF"/>
            <w:vAlign w:val="center"/>
          </w:tcPr>
          <w:p w14:paraId="3960D7F1" w14:textId="5639C745" w:rsidR="00103A8B" w:rsidRPr="00103A8B" w:rsidRDefault="00103A8B" w:rsidP="00103A8B">
            <w:pPr>
              <w:ind w:left="-15"/>
              <w:jc w:val="center"/>
              <w:rPr>
                <w:b/>
                <w:bCs/>
              </w:rPr>
            </w:pPr>
            <w:r w:rsidRPr="00103A8B">
              <w:rPr>
                <w:b/>
                <w:bCs/>
              </w:rPr>
              <w:t>Date</w:t>
            </w:r>
          </w:p>
        </w:tc>
        <w:tc>
          <w:tcPr>
            <w:tcW w:w="8222" w:type="dxa"/>
            <w:shd w:val="clear" w:color="auto" w:fill="BEBFBF"/>
            <w:vAlign w:val="center"/>
          </w:tcPr>
          <w:p w14:paraId="7C481B87" w14:textId="2ED9024B" w:rsidR="00103A8B" w:rsidRPr="00103A8B" w:rsidRDefault="00103A8B" w:rsidP="00103A8B">
            <w:pPr>
              <w:ind w:left="-15"/>
              <w:rPr>
                <w:b/>
                <w:bCs/>
              </w:rPr>
            </w:pPr>
            <w:r w:rsidRPr="00103A8B">
              <w:rPr>
                <w:b/>
                <w:bCs/>
              </w:rPr>
              <w:t>Year:</w:t>
            </w:r>
            <w:r w:rsidRPr="00103A8B">
              <w:rPr>
                <w:b/>
                <w:bCs/>
              </w:rPr>
              <w:tab/>
              <w:t xml:space="preserve">                     Intervention number:</w:t>
            </w:r>
          </w:p>
        </w:tc>
      </w:tr>
      <w:tr w:rsidR="008B1CA1" w14:paraId="14D18A36" w14:textId="77777777" w:rsidTr="005B4854">
        <w:trPr>
          <w:trHeight w:val="137"/>
        </w:trPr>
        <w:tc>
          <w:tcPr>
            <w:tcW w:w="1696" w:type="dxa"/>
            <w:vMerge w:val="restart"/>
          </w:tcPr>
          <w:p w14:paraId="365BCC1A" w14:textId="705079FA" w:rsidR="008B1CA1" w:rsidRPr="008B1CA1" w:rsidRDefault="008B1CA1" w:rsidP="003B5661">
            <w:pPr>
              <w:tabs>
                <w:tab w:val="left" w:pos="6108"/>
              </w:tabs>
              <w:jc w:val="center"/>
            </w:pPr>
          </w:p>
        </w:tc>
        <w:tc>
          <w:tcPr>
            <w:tcW w:w="8222" w:type="dxa"/>
          </w:tcPr>
          <w:p w14:paraId="7AB1DF54" w14:textId="39FCBFFB" w:rsidR="008B1CA1" w:rsidRPr="008B1CA1" w:rsidRDefault="008B1CA1" w:rsidP="003B5661">
            <w:pPr>
              <w:ind w:left="-17"/>
            </w:pPr>
            <w:r w:rsidRPr="008B1CA1">
              <w:t xml:space="preserve">Fiction </w:t>
            </w:r>
            <w:r w:rsidRPr="008B1CA1">
              <w:sym w:font="Wingdings" w:char="F06F"/>
            </w:r>
            <w:r w:rsidRPr="008B1CA1">
              <w:tab/>
            </w:r>
            <w:r w:rsidRPr="008B1CA1">
              <w:tab/>
              <w:t xml:space="preserve">Non-fiction </w:t>
            </w:r>
            <w:r w:rsidRPr="008B1CA1">
              <w:sym w:font="Wingdings" w:char="F06F"/>
            </w:r>
            <w:r w:rsidRPr="008B1CA1">
              <w:tab/>
            </w:r>
            <w:r>
              <w:t xml:space="preserve">           </w:t>
            </w:r>
            <w:r w:rsidRPr="008B1CA1">
              <w:t xml:space="preserve">Poetry </w:t>
            </w:r>
            <w:r w:rsidRPr="008B1CA1">
              <w:sym w:font="Wingdings" w:char="F06F"/>
            </w:r>
          </w:p>
        </w:tc>
      </w:tr>
      <w:tr w:rsidR="008B1CA1" w14:paraId="26502239" w14:textId="77777777" w:rsidTr="005B4854">
        <w:trPr>
          <w:trHeight w:val="187"/>
        </w:trPr>
        <w:tc>
          <w:tcPr>
            <w:tcW w:w="1696" w:type="dxa"/>
            <w:vMerge/>
          </w:tcPr>
          <w:p w14:paraId="45AFF449" w14:textId="77777777" w:rsidR="008B1CA1" w:rsidRPr="008B1CA1" w:rsidRDefault="008B1CA1" w:rsidP="003B5661">
            <w:pPr>
              <w:ind w:left="-15"/>
            </w:pPr>
          </w:p>
        </w:tc>
        <w:tc>
          <w:tcPr>
            <w:tcW w:w="8222" w:type="dxa"/>
          </w:tcPr>
          <w:p w14:paraId="0A3B76FB" w14:textId="5037CF77" w:rsidR="008B1CA1" w:rsidRPr="008B1CA1" w:rsidRDefault="008B1CA1" w:rsidP="003B5661">
            <w:pPr>
              <w:ind w:left="-15"/>
            </w:pPr>
            <w:r w:rsidRPr="008B1CA1">
              <w:t xml:space="preserve">Retrieval </w:t>
            </w:r>
            <w:r w:rsidRPr="008B1CA1">
              <w:sym w:font="Wingdings" w:char="F06F"/>
            </w:r>
            <w:r w:rsidRPr="008B1CA1">
              <w:tab/>
              <w:t xml:space="preserve"> </w:t>
            </w:r>
            <w:r w:rsidRPr="008B1CA1">
              <w:tab/>
              <w:t xml:space="preserve">Inference </w:t>
            </w:r>
            <w:r w:rsidRPr="008B1CA1">
              <w:sym w:font="Wingdings" w:char="F06F"/>
            </w:r>
            <w:r w:rsidRPr="008B1CA1">
              <w:tab/>
              <w:t xml:space="preserve">           Vocabulary </w:t>
            </w:r>
            <w:r w:rsidRPr="008B1CA1">
              <w:sym w:font="Wingdings" w:char="F06F"/>
            </w:r>
          </w:p>
        </w:tc>
      </w:tr>
    </w:tbl>
    <w:p w14:paraId="5F1E4AF3" w14:textId="77777777" w:rsidR="005B4854" w:rsidRDefault="005B4854" w:rsidP="008167DA">
      <w:pPr>
        <w:rPr>
          <w:b/>
          <w:bCs/>
        </w:rPr>
      </w:pPr>
    </w:p>
    <w:p w14:paraId="1116B4EE" w14:textId="25924B7B" w:rsidR="005B4854" w:rsidRDefault="00103A8B" w:rsidP="008167DA">
      <w:pPr>
        <w:rPr>
          <w:b/>
          <w:bCs/>
        </w:rPr>
      </w:pPr>
      <w:r>
        <w:rPr>
          <w:b/>
          <w:bCs/>
        </w:rPr>
        <w:t>R</w:t>
      </w:r>
      <w:r w:rsidRPr="0051633B">
        <w:rPr>
          <w:b/>
          <w:bCs/>
        </w:rPr>
        <w:t xml:space="preserve">eading </w:t>
      </w:r>
      <w:r>
        <w:rPr>
          <w:b/>
          <w:bCs/>
        </w:rPr>
        <w:t>skills</w:t>
      </w:r>
      <w:r w:rsidRPr="0051633B">
        <w:rPr>
          <w:b/>
          <w:bCs/>
        </w:rPr>
        <w:t xml:space="preserve"> checklist</w:t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2868"/>
        <w:gridCol w:w="909"/>
        <w:gridCol w:w="5290"/>
        <w:gridCol w:w="851"/>
      </w:tblGrid>
      <w:tr w:rsidR="000656EA" w:rsidRPr="00103A8B" w14:paraId="396C6936" w14:textId="0CC4F9EA" w:rsidTr="000656EA">
        <w:trPr>
          <w:trHeight w:val="420"/>
        </w:trPr>
        <w:tc>
          <w:tcPr>
            <w:tcW w:w="2868" w:type="dxa"/>
            <w:shd w:val="clear" w:color="auto" w:fill="BEBFBF"/>
            <w:vAlign w:val="center"/>
          </w:tcPr>
          <w:p w14:paraId="21B893AB" w14:textId="6BB9EB8E" w:rsidR="000656EA" w:rsidRPr="00645287" w:rsidRDefault="000656EA" w:rsidP="003B566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Text A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  <w:r w:rsidRPr="00645287">
              <w:rPr>
                <w:b/>
                <w:bCs/>
                <w:sz w:val="24"/>
                <w:szCs w:val="24"/>
              </w:rPr>
              <w:t xml:space="preserve">   Text B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</w:p>
        </w:tc>
        <w:tc>
          <w:tcPr>
            <w:tcW w:w="909" w:type="dxa"/>
            <w:shd w:val="clear" w:color="auto" w:fill="BEBFBF"/>
            <w:vAlign w:val="center"/>
          </w:tcPr>
          <w:p w14:paraId="4105C35D" w14:textId="04056BA1" w:rsidR="000656EA" w:rsidRPr="00645287" w:rsidRDefault="000656EA" w:rsidP="00103A8B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Target Skill</w:t>
            </w:r>
          </w:p>
        </w:tc>
        <w:tc>
          <w:tcPr>
            <w:tcW w:w="5290" w:type="dxa"/>
            <w:shd w:val="clear" w:color="auto" w:fill="BEBFBF"/>
            <w:vAlign w:val="center"/>
          </w:tcPr>
          <w:p w14:paraId="1524A220" w14:textId="77777777" w:rsidR="000656EA" w:rsidRPr="00645287" w:rsidRDefault="000656EA" w:rsidP="00511B3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Comment</w:t>
            </w:r>
          </w:p>
        </w:tc>
        <w:tc>
          <w:tcPr>
            <w:tcW w:w="851" w:type="dxa"/>
            <w:shd w:val="clear" w:color="auto" w:fill="BEBFBF"/>
          </w:tcPr>
          <w:p w14:paraId="7BB44B3D" w14:textId="2FEA53FE" w:rsidR="000656EA" w:rsidRPr="00645287" w:rsidRDefault="000656EA" w:rsidP="00511B31">
            <w:pPr>
              <w:tabs>
                <w:tab w:val="left" w:pos="6108"/>
              </w:tabs>
              <w:jc w:val="center"/>
              <w:rPr>
                <w:b/>
                <w:bCs/>
              </w:rPr>
            </w:pPr>
            <w:r w:rsidRPr="00645287">
              <w:rPr>
                <w:b/>
                <w:bCs/>
                <w:sz w:val="24"/>
                <w:szCs w:val="24"/>
              </w:rPr>
              <w:sym w:font="Wingdings" w:char="F0FC"/>
            </w:r>
            <w:r w:rsidRPr="00645287">
              <w:rPr>
                <w:b/>
                <w:bCs/>
                <w:sz w:val="24"/>
                <w:szCs w:val="24"/>
              </w:rPr>
              <w:t xml:space="preserve"> or </w:t>
            </w:r>
            <w:r w:rsidRPr="00645287">
              <w:rPr>
                <w:b/>
                <w:bCs/>
                <w:position w:val="-4"/>
                <w:sz w:val="28"/>
                <w:szCs w:val="28"/>
              </w:rPr>
              <w:sym w:font="Wingdings" w:char="F0FB"/>
            </w:r>
          </w:p>
        </w:tc>
      </w:tr>
      <w:tr w:rsidR="000656EA" w:rsidRPr="00103A8B" w14:paraId="4AF76343" w14:textId="4EB75D11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0F0D1051" w14:textId="59615459" w:rsidR="000656EA" w:rsidRPr="00645287" w:rsidRDefault="000656EA" w:rsidP="00103A8B">
            <w:pPr>
              <w:jc w:val="center"/>
            </w:pPr>
            <w:r w:rsidRPr="00645287">
              <w:t>read the text accurately (90-95% word accuracy - see PDR)</w:t>
            </w:r>
          </w:p>
        </w:tc>
        <w:tc>
          <w:tcPr>
            <w:tcW w:w="909" w:type="dxa"/>
            <w:vAlign w:val="center"/>
          </w:tcPr>
          <w:p w14:paraId="0337A2C9" w14:textId="07935BE0" w:rsidR="000656EA" w:rsidRPr="00103A8B" w:rsidRDefault="000656EA" w:rsidP="00103A8B">
            <w:pPr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5290" w:type="dxa"/>
          </w:tcPr>
          <w:p w14:paraId="086CA4B5" w14:textId="1BAF9FC1" w:rsidR="000656EA" w:rsidRPr="00103A8B" w:rsidRDefault="000656EA" w:rsidP="00103A8B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851" w:type="dxa"/>
          </w:tcPr>
          <w:p w14:paraId="6B7A4365" w14:textId="77777777" w:rsidR="000656EA" w:rsidRPr="00103A8B" w:rsidRDefault="000656EA" w:rsidP="00103A8B">
            <w:pPr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072BF8D4" w14:textId="4C785AF3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0FA7D1F5" w14:textId="653E0512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 w:rsidRPr="00645287">
              <w:t xml:space="preserve">read </w:t>
            </w:r>
            <w:r>
              <w:t>familiar words accurately without needing to decode</w:t>
            </w:r>
          </w:p>
        </w:tc>
        <w:tc>
          <w:tcPr>
            <w:tcW w:w="909" w:type="dxa"/>
            <w:vAlign w:val="center"/>
          </w:tcPr>
          <w:p w14:paraId="342E5947" w14:textId="3B38587F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7123D840" w14:textId="3B908309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045ED6D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6F92D72A" w14:textId="55B23D92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3CF58DF2" w14:textId="58E972E0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 w:rsidRPr="00645287">
              <w:t xml:space="preserve">used phonic knowledge </w:t>
            </w:r>
            <w:r>
              <w:t xml:space="preserve">effectively </w:t>
            </w:r>
            <w:r w:rsidRPr="00645287">
              <w:t>to decode</w:t>
            </w:r>
            <w:r>
              <w:t xml:space="preserve"> unfamiliar words</w:t>
            </w:r>
          </w:p>
        </w:tc>
        <w:tc>
          <w:tcPr>
            <w:tcW w:w="909" w:type="dxa"/>
            <w:vAlign w:val="center"/>
          </w:tcPr>
          <w:p w14:paraId="335347D8" w14:textId="7BA7DBD8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1CF7F586" w14:textId="31FFB488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1F0F51D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04E03C1F" w14:textId="03F822AB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6F555D04" w14:textId="7690A061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>
              <w:t xml:space="preserve">read words with two or more syllables, including prefixes and suffixes.  </w:t>
            </w:r>
          </w:p>
        </w:tc>
        <w:tc>
          <w:tcPr>
            <w:tcW w:w="909" w:type="dxa"/>
            <w:vAlign w:val="center"/>
          </w:tcPr>
          <w:p w14:paraId="38DE5EE9" w14:textId="71A9FA42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45EBDF3F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156B863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4953E5D6" w14:textId="56EC85A1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296F28A3" w14:textId="0A36E224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>
              <w:t>self-corrected inaccurate reading when what was read didn’t make sense.</w:t>
            </w:r>
          </w:p>
        </w:tc>
        <w:tc>
          <w:tcPr>
            <w:tcW w:w="909" w:type="dxa"/>
            <w:vAlign w:val="center"/>
          </w:tcPr>
          <w:p w14:paraId="2876B19C" w14:textId="20F29B82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6C887095" w14:textId="39BD8B1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ACF5F42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6F13A3E9" w14:textId="108644CA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32A51730" w14:textId="722A53F7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>
              <w:t>read with fluency and some expression.</w:t>
            </w:r>
          </w:p>
        </w:tc>
        <w:tc>
          <w:tcPr>
            <w:tcW w:w="909" w:type="dxa"/>
            <w:vAlign w:val="center"/>
          </w:tcPr>
          <w:p w14:paraId="02775B1E" w14:textId="16448280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37EF36BC" w14:textId="378DC859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A09BCBF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5175E032" w14:textId="329AAA2E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5F841BC7" w14:textId="37F94C71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>
              <w:t>made links between own wider experience and events in the text</w:t>
            </w:r>
          </w:p>
        </w:tc>
        <w:tc>
          <w:tcPr>
            <w:tcW w:w="909" w:type="dxa"/>
            <w:vAlign w:val="center"/>
          </w:tcPr>
          <w:p w14:paraId="6A2A7E20" w14:textId="5D4F2BC9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7B3593D9" w14:textId="554BD3C0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27F626D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0656EA" w:rsidRPr="00103A8B" w14:paraId="5D3904F2" w14:textId="1BEFE6E3" w:rsidTr="000656EA">
        <w:trPr>
          <w:trHeight w:val="603"/>
        </w:trPr>
        <w:tc>
          <w:tcPr>
            <w:tcW w:w="2868" w:type="dxa"/>
            <w:shd w:val="clear" w:color="auto" w:fill="BEBFBF"/>
            <w:vAlign w:val="center"/>
          </w:tcPr>
          <w:p w14:paraId="3226BB73" w14:textId="10BADC58" w:rsidR="000656EA" w:rsidRPr="00645287" w:rsidRDefault="000656EA" w:rsidP="00103A8B">
            <w:pPr>
              <w:tabs>
                <w:tab w:val="left" w:pos="6108"/>
              </w:tabs>
              <w:jc w:val="center"/>
            </w:pPr>
            <w:r>
              <w:t>joined in discussions and expressed opinions about the text</w:t>
            </w:r>
          </w:p>
        </w:tc>
        <w:tc>
          <w:tcPr>
            <w:tcW w:w="909" w:type="dxa"/>
            <w:vAlign w:val="center"/>
          </w:tcPr>
          <w:p w14:paraId="12F20A17" w14:textId="414F9C34" w:rsidR="000656EA" w:rsidRPr="00103A8B" w:rsidRDefault="000656EA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5290" w:type="dxa"/>
          </w:tcPr>
          <w:p w14:paraId="6A79C9A1" w14:textId="59074949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D794C88" w14:textId="77777777" w:rsidR="000656EA" w:rsidRPr="00103A8B" w:rsidRDefault="000656EA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</w:tbl>
    <w:p w14:paraId="74E2BF57" w14:textId="39D367F0" w:rsidR="004F5648" w:rsidRDefault="004F5648" w:rsidP="007D2DA9">
      <w:pPr>
        <w:rPr>
          <w:rFonts w:cstheme="minorHAnsi"/>
          <w:b/>
          <w:bCs/>
          <w:u w:val="single"/>
        </w:rPr>
      </w:pPr>
    </w:p>
    <w:p w14:paraId="7E473B6C" w14:textId="0DBFAB41" w:rsidR="004F5648" w:rsidRDefault="004F5648" w:rsidP="007D2DA9">
      <w:pPr>
        <w:rPr>
          <w:rFonts w:cstheme="minorHAnsi"/>
          <w:b/>
          <w:bCs/>
          <w:u w:val="single"/>
        </w:rPr>
      </w:pPr>
      <w:bookmarkStart w:id="0" w:name="_GoBack"/>
      <w:bookmarkEnd w:id="0"/>
    </w:p>
    <w:tbl>
      <w:tblPr>
        <w:tblW w:w="9917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8"/>
        <w:gridCol w:w="1133"/>
        <w:gridCol w:w="6664"/>
        <w:gridCol w:w="992"/>
      </w:tblGrid>
      <w:tr w:rsidR="00645287" w14:paraId="2604CBC8" w14:textId="3557732E" w:rsidTr="005B4854">
        <w:trPr>
          <w:trHeight w:val="46"/>
        </w:trPr>
        <w:tc>
          <w:tcPr>
            <w:tcW w:w="1128" w:type="dxa"/>
            <w:shd w:val="clear" w:color="auto" w:fill="9D2370"/>
          </w:tcPr>
          <w:p w14:paraId="4E46D400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Date</w:t>
            </w:r>
          </w:p>
        </w:tc>
        <w:tc>
          <w:tcPr>
            <w:tcW w:w="1133" w:type="dxa"/>
            <w:shd w:val="clear" w:color="auto" w:fill="9D2370"/>
          </w:tcPr>
          <w:p w14:paraId="0E3FE1E3" w14:textId="59F8828F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Text A</w:t>
            </w:r>
            <w:r w:rsidR="005B4854">
              <w:rPr>
                <w:b/>
                <w:bCs/>
                <w:color w:val="FFFFFF" w:themeColor="background1"/>
              </w:rPr>
              <w:t>/</w:t>
            </w:r>
            <w:r w:rsidRPr="005B48CD">
              <w:rPr>
                <w:b/>
                <w:bCs/>
                <w:color w:val="FFFFFF" w:themeColor="background1"/>
              </w:rPr>
              <w:t>B</w:t>
            </w:r>
          </w:p>
        </w:tc>
        <w:tc>
          <w:tcPr>
            <w:tcW w:w="6664" w:type="dxa"/>
            <w:shd w:val="clear" w:color="auto" w:fill="9D2370"/>
          </w:tcPr>
          <w:p w14:paraId="43C98BCB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Comments and observations</w:t>
            </w:r>
          </w:p>
        </w:tc>
        <w:tc>
          <w:tcPr>
            <w:tcW w:w="992" w:type="dxa"/>
            <w:shd w:val="clear" w:color="auto" w:fill="9D2370"/>
          </w:tcPr>
          <w:p w14:paraId="76EA8B9E" w14:textId="6F22F96E" w:rsidR="00645287" w:rsidRPr="005B48CD" w:rsidRDefault="005B4854" w:rsidP="003B5661">
            <w:pPr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Score</w:t>
            </w:r>
          </w:p>
        </w:tc>
      </w:tr>
      <w:tr w:rsidR="00645287" w14:paraId="7F61EA94" w14:textId="1EFB196C" w:rsidTr="003139AE">
        <w:trPr>
          <w:trHeight w:val="1150"/>
        </w:trPr>
        <w:tc>
          <w:tcPr>
            <w:tcW w:w="1128" w:type="dxa"/>
          </w:tcPr>
          <w:p w14:paraId="210A73C0" w14:textId="3EBDCECB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29075A27" w14:textId="38AF78E6" w:rsidR="00645287" w:rsidRPr="008C3441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1A1A55FF" w14:textId="1ED3A6B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992" w:type="dxa"/>
          </w:tcPr>
          <w:p w14:paraId="220B02CD" w14:textId="7777777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  <w:tr w:rsidR="00645287" w14:paraId="5E71F722" w14:textId="1B773FA7" w:rsidTr="003139AE">
        <w:trPr>
          <w:trHeight w:val="1124"/>
        </w:trPr>
        <w:tc>
          <w:tcPr>
            <w:tcW w:w="1128" w:type="dxa"/>
          </w:tcPr>
          <w:p w14:paraId="6A7132E3" w14:textId="75A57A96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13BA29E0" w14:textId="7DF686FC" w:rsidR="00645287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67E53011" w14:textId="4960D0AC" w:rsidR="005B4854" w:rsidRPr="005B4854" w:rsidRDefault="005B4854" w:rsidP="005B4854">
            <w:pPr>
              <w:rPr>
                <w:rFonts w:ascii="Comic Sans MS" w:hAnsi="Comic Sans MS"/>
              </w:rPr>
            </w:pPr>
          </w:p>
        </w:tc>
        <w:tc>
          <w:tcPr>
            <w:tcW w:w="992" w:type="dxa"/>
          </w:tcPr>
          <w:p w14:paraId="48D1A097" w14:textId="77777777" w:rsidR="00645287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</w:tbl>
    <w:p w14:paraId="61DC5499" w14:textId="3A8F445D" w:rsidR="00D26D8B" w:rsidRPr="005B4854" w:rsidRDefault="00D26D8B" w:rsidP="005B4854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7D609B8F" w:rsidR="007141E6" w:rsidRPr="00103A8B" w:rsidRDefault="00103A8B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 w:rsidRPr="00103A8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 xml:space="preserve">Year </w:t>
                          </w:r>
                          <w:r w:rsidR="001B2502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2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4959CDCF" w14:textId="7D609B8F" w:rsidR="007141E6" w:rsidRPr="00103A8B" w:rsidRDefault="00103A8B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 w:rsidRPr="00103A8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 xml:space="preserve">Year </w:t>
                    </w:r>
                    <w:r w:rsidR="001B2502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2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656EA"/>
    <w:rsid w:val="0007587B"/>
    <w:rsid w:val="000B00C3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B2502"/>
    <w:rsid w:val="001D7C6A"/>
    <w:rsid w:val="00207124"/>
    <w:rsid w:val="002171EB"/>
    <w:rsid w:val="00226710"/>
    <w:rsid w:val="00250E18"/>
    <w:rsid w:val="00251FDD"/>
    <w:rsid w:val="00287AEF"/>
    <w:rsid w:val="00305ADD"/>
    <w:rsid w:val="003069DB"/>
    <w:rsid w:val="003139AE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A41BC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24885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806A5E"/>
    <w:rsid w:val="00807D6F"/>
    <w:rsid w:val="008167DA"/>
    <w:rsid w:val="0084192F"/>
    <w:rsid w:val="00862E2E"/>
    <w:rsid w:val="00892ACB"/>
    <w:rsid w:val="008A2820"/>
    <w:rsid w:val="008B1CA1"/>
    <w:rsid w:val="008B490D"/>
    <w:rsid w:val="0090606B"/>
    <w:rsid w:val="00912014"/>
    <w:rsid w:val="00914E7E"/>
    <w:rsid w:val="00933C52"/>
    <w:rsid w:val="009B002E"/>
    <w:rsid w:val="009F62C2"/>
    <w:rsid w:val="00A44B64"/>
    <w:rsid w:val="00AA31E8"/>
    <w:rsid w:val="00AA33E0"/>
    <w:rsid w:val="00AB2CD5"/>
    <w:rsid w:val="00AD4213"/>
    <w:rsid w:val="00AE304E"/>
    <w:rsid w:val="00AF13B5"/>
    <w:rsid w:val="00B013E8"/>
    <w:rsid w:val="00B04FEE"/>
    <w:rsid w:val="00B54D2A"/>
    <w:rsid w:val="00B63714"/>
    <w:rsid w:val="00B66D72"/>
    <w:rsid w:val="00B74D87"/>
    <w:rsid w:val="00B853F0"/>
    <w:rsid w:val="00B938D0"/>
    <w:rsid w:val="00B9488E"/>
    <w:rsid w:val="00BA0486"/>
    <w:rsid w:val="00BA1E51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2499"/>
    <w:rsid w:val="00D25C9A"/>
    <w:rsid w:val="00D26D8B"/>
    <w:rsid w:val="00D2797D"/>
    <w:rsid w:val="00D41027"/>
    <w:rsid w:val="00D423F8"/>
    <w:rsid w:val="00D42490"/>
    <w:rsid w:val="00D5132A"/>
    <w:rsid w:val="00D7670D"/>
    <w:rsid w:val="00D7766E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EA2CB92-2A83-4BFE-948D-7249300727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127</Words>
  <Characters>725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16</cp:revision>
  <cp:lastPrinted>2020-04-16T21:08:00Z</cp:lastPrinted>
  <dcterms:created xsi:type="dcterms:W3CDTF">2020-08-19T13:40:00Z</dcterms:created>
  <dcterms:modified xsi:type="dcterms:W3CDTF">2020-09-03T11:36:00Z</dcterms:modified>
</cp:coreProperties>
</file>